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DD" w:rsidRPr="00314C86" w:rsidRDefault="007421C1" w:rsidP="007421C1">
      <w:pPr>
        <w:jc w:val="center"/>
        <w:rPr>
          <w:b/>
          <w:color w:val="0000FF"/>
          <w:sz w:val="36"/>
          <w:szCs w:val="36"/>
        </w:rPr>
      </w:pPr>
      <w:r w:rsidRPr="00314C86">
        <w:rPr>
          <w:b/>
          <w:color w:val="0000FF"/>
          <w:sz w:val="36"/>
          <w:szCs w:val="36"/>
        </w:rPr>
        <w:t xml:space="preserve">NHM 491 </w:t>
      </w:r>
      <w:r w:rsidR="00314C86" w:rsidRPr="00314C86">
        <w:rPr>
          <w:b/>
          <w:color w:val="0000FF"/>
          <w:sz w:val="36"/>
          <w:szCs w:val="36"/>
        </w:rPr>
        <w:t xml:space="preserve">Directed </w:t>
      </w:r>
      <w:r w:rsidRPr="00314C86">
        <w:rPr>
          <w:b/>
          <w:color w:val="0000FF"/>
          <w:sz w:val="36"/>
          <w:szCs w:val="36"/>
        </w:rPr>
        <w:t xml:space="preserve">Professional </w:t>
      </w:r>
      <w:r w:rsidR="00314C86" w:rsidRPr="00314C86">
        <w:rPr>
          <w:b/>
          <w:color w:val="0000FF"/>
          <w:sz w:val="36"/>
          <w:szCs w:val="36"/>
        </w:rPr>
        <w:t xml:space="preserve">Individual </w:t>
      </w:r>
      <w:r w:rsidRPr="00314C86">
        <w:rPr>
          <w:b/>
          <w:color w:val="0000FF"/>
          <w:sz w:val="36"/>
          <w:szCs w:val="36"/>
        </w:rPr>
        <w:t>Study Experience</w:t>
      </w:r>
    </w:p>
    <w:p w:rsidR="007421C1" w:rsidRDefault="009122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9.45pt;margin-top:6.8pt;width:123.55pt;height:1in;z-index:251658240">
            <v:textbox style="mso-next-textbox:#_x0000_s1028">
              <w:txbxContent>
                <w:p w:rsidR="00F73647" w:rsidRDefault="00F73647" w:rsidP="007421C1">
                  <w:pPr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557795" cy="1119718"/>
                        <wp:effectExtent l="19050" t="0" r="43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739" cy="1118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2BB">
        <w:rPr>
          <w:noProof/>
        </w:rPr>
        <w:drawing>
          <wp:inline distT="0" distB="0" distL="0" distR="0">
            <wp:extent cx="1780062" cy="1210893"/>
            <wp:effectExtent l="114300" t="152400" r="86838" b="122607"/>
            <wp:docPr id="10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09873">
                      <a:off x="0" y="0"/>
                      <a:ext cx="1780062" cy="121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2BB">
        <w:rPr>
          <w:noProof/>
        </w:rPr>
        <w:t xml:space="preserve">                                                                         </w:t>
      </w:r>
      <w:r w:rsidR="00C022BB">
        <w:rPr>
          <w:noProof/>
        </w:rPr>
        <w:drawing>
          <wp:inline distT="0" distB="0" distL="0" distR="0">
            <wp:extent cx="1953489" cy="1567542"/>
            <wp:effectExtent l="19050" t="0" r="8661" b="0"/>
            <wp:docPr id="13" name="yui_3_5_1_2_1452193645618_938" descr="http://www.pbs.org/newshour/wp-content/blogs.dir/1/files/slideshow/Walter_Reed_Clinton_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2193645618_938" descr="http://www.pbs.org/newshour/wp-content/blogs.dir/1/files/slideshow/Walter_Reed_Clinton_slidesh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9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C1" w:rsidRPr="0040776E" w:rsidRDefault="007421C1">
      <w:r w:rsidRPr="007421C1">
        <w:rPr>
          <w:b/>
        </w:rPr>
        <w:t xml:space="preserve">Name: </w:t>
      </w:r>
      <w:r w:rsidRPr="007421C1">
        <w:rPr>
          <w:color w:val="C00000"/>
        </w:rPr>
        <w:t>Insert your name here</w:t>
      </w:r>
      <w:r>
        <w:br/>
      </w:r>
      <w:r w:rsidRPr="007421C1">
        <w:rPr>
          <w:b/>
        </w:rPr>
        <w:t>Facility:</w:t>
      </w:r>
      <w:r>
        <w:t xml:space="preserve"> </w:t>
      </w:r>
      <w:r w:rsidRPr="007421C1">
        <w:rPr>
          <w:color w:val="C00000"/>
        </w:rPr>
        <w:t>Insert facility name and location here</w:t>
      </w:r>
      <w:r w:rsidR="0040776E">
        <w:rPr>
          <w:color w:val="C00000"/>
        </w:rPr>
        <w:t xml:space="preserve"> </w:t>
      </w:r>
      <w:r w:rsidR="0040776E" w:rsidRPr="0040776E">
        <w:rPr>
          <w:sz w:val="20"/>
          <w:szCs w:val="20"/>
        </w:rPr>
        <w:t>(</w:t>
      </w:r>
      <w:proofErr w:type="spellStart"/>
      <w:r w:rsidR="0040776E" w:rsidRPr="0040776E">
        <w:rPr>
          <w:sz w:val="20"/>
          <w:szCs w:val="20"/>
        </w:rPr>
        <w:t>eg</w:t>
      </w:r>
      <w:proofErr w:type="spellEnd"/>
      <w:r w:rsidR="0040776E" w:rsidRPr="0040776E">
        <w:rPr>
          <w:sz w:val="20"/>
          <w:szCs w:val="20"/>
        </w:rPr>
        <w:t>. Walter Reed National Military Medical Center (WRNMMC)</w:t>
      </w:r>
      <w:r w:rsidR="0040776E">
        <w:rPr>
          <w:sz w:val="20"/>
          <w:szCs w:val="20"/>
        </w:rPr>
        <w:t>, Washington DC</w:t>
      </w:r>
      <w:proofErr w:type="gramStart"/>
      <w:r w:rsidR="0040776E">
        <w:rPr>
          <w:sz w:val="20"/>
          <w:szCs w:val="20"/>
        </w:rPr>
        <w:t>)</w:t>
      </w:r>
      <w:proofErr w:type="gramEnd"/>
      <w:r w:rsidR="00314C86" w:rsidRPr="0040776E">
        <w:rPr>
          <w:sz w:val="20"/>
          <w:szCs w:val="20"/>
        </w:rPr>
        <w:br/>
      </w:r>
      <w:r w:rsidR="00314C86" w:rsidRPr="00314C86">
        <w:rPr>
          <w:b/>
          <w:color w:val="000000" w:themeColor="text1"/>
        </w:rPr>
        <w:t>Preceptor</w:t>
      </w:r>
      <w:r w:rsidR="00314C86" w:rsidRPr="00314C86">
        <w:rPr>
          <w:b/>
          <w:color w:val="C00000"/>
        </w:rPr>
        <w:t>:</w:t>
      </w:r>
      <w:r w:rsidR="00314C86">
        <w:rPr>
          <w:color w:val="C00000"/>
        </w:rPr>
        <w:t xml:space="preserve"> </w:t>
      </w:r>
      <w:proofErr w:type="spellStart"/>
      <w:r w:rsidR="00314C86">
        <w:rPr>
          <w:color w:val="C00000"/>
        </w:rPr>
        <w:t>eg</w:t>
      </w:r>
      <w:proofErr w:type="spellEnd"/>
      <w:r w:rsidR="00314C86">
        <w:rPr>
          <w:color w:val="C00000"/>
        </w:rPr>
        <w:t>. Mrs. Kathy Brooks, MS, RD, Director Nutritional Services</w:t>
      </w:r>
      <w:r w:rsidR="00F63214">
        <w:rPr>
          <w:color w:val="C00000"/>
        </w:rPr>
        <w:t xml:space="preserve"> </w:t>
      </w:r>
      <w:r w:rsidR="00F63214" w:rsidRPr="0040776E">
        <w:t>(name, credentials, job title)</w:t>
      </w:r>
    </w:p>
    <w:p w:rsidR="00C022BB" w:rsidRDefault="007421C1">
      <w:pPr>
        <w:rPr>
          <w:b/>
          <w:color w:val="000000" w:themeColor="text1"/>
        </w:rPr>
      </w:pPr>
      <w:r w:rsidRPr="007421C1">
        <w:rPr>
          <w:b/>
        </w:rPr>
        <w:t>Summary of Experience</w:t>
      </w:r>
      <w:proofErr w:type="gramStart"/>
      <w:r w:rsidRPr="007421C1">
        <w:rPr>
          <w:b/>
        </w:rPr>
        <w:t>:</w:t>
      </w:r>
      <w:proofErr w:type="gramEnd"/>
      <w:r w:rsidRPr="007421C1">
        <w:rPr>
          <w:b/>
        </w:rPr>
        <w:br/>
      </w:r>
      <w:r w:rsidR="00C022BB">
        <w:rPr>
          <w:b/>
          <w:color w:val="C00000"/>
        </w:rPr>
        <w:t xml:space="preserve">Brief info of the facility: </w:t>
      </w:r>
      <w:proofErr w:type="spellStart"/>
      <w:r w:rsidR="00C022BB" w:rsidRPr="00C022BB">
        <w:rPr>
          <w:b/>
          <w:color w:val="000000" w:themeColor="text1"/>
        </w:rPr>
        <w:t>eg</w:t>
      </w:r>
      <w:proofErr w:type="spellEnd"/>
      <w:r w:rsidR="00C022BB" w:rsidRPr="00C022BB">
        <w:rPr>
          <w:b/>
          <w:color w:val="000000" w:themeColor="text1"/>
        </w:rPr>
        <w:t>. Type of facility, how big, who they serve, etc.</w:t>
      </w:r>
      <w:r w:rsidR="00973FF6">
        <w:rPr>
          <w:b/>
          <w:color w:val="000000" w:themeColor="text1"/>
        </w:rPr>
        <w:t xml:space="preserve"> (50-100 words)</w:t>
      </w:r>
    </w:p>
    <w:p w:rsidR="00314C86" w:rsidRPr="00F63214" w:rsidRDefault="00314C86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Eg</w:t>
      </w:r>
      <w:proofErr w:type="spellEnd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</w:t>
      </w:r>
      <w:r w:rsidRPr="00973FF6">
        <w:rPr>
          <w:color w:val="000000" w:themeColor="text1"/>
        </w:rPr>
        <w:t xml:space="preserve">Named after Major Walter Reed, MD., a </w:t>
      </w:r>
      <w:r w:rsidR="00973FF6">
        <w:rPr>
          <w:color w:val="000000" w:themeColor="text1"/>
        </w:rPr>
        <w:t xml:space="preserve">renowned </w:t>
      </w:r>
      <w:r w:rsidRPr="00973FF6">
        <w:rPr>
          <w:color w:val="000000" w:themeColor="text1"/>
        </w:rPr>
        <w:t>US Army physician, it is the largest hospital in the country and provides health care services to all active duty</w:t>
      </w:r>
      <w:r w:rsidR="00F63214">
        <w:rPr>
          <w:color w:val="000000" w:themeColor="text1"/>
        </w:rPr>
        <w:t xml:space="preserve"> military personnel </w:t>
      </w:r>
      <w:r w:rsidRPr="00973FF6">
        <w:rPr>
          <w:color w:val="000000" w:themeColor="text1"/>
        </w:rPr>
        <w:t>and veterans, their spouses and families, and our Nations’ leaders.</w:t>
      </w:r>
      <w:r w:rsidR="00973FF6" w:rsidRPr="00973FF6">
        <w:rPr>
          <w:color w:val="000000" w:themeColor="text1"/>
        </w:rPr>
        <w:t xml:space="preserve">  WRNMMC is comprised of over 8,500 staff</w:t>
      </w:r>
      <w:r w:rsidR="0040776E">
        <w:rPr>
          <w:color w:val="000000" w:themeColor="text1"/>
        </w:rPr>
        <w:t>,</w:t>
      </w:r>
      <w:r w:rsidR="00973FF6" w:rsidRPr="00973FF6">
        <w:rPr>
          <w:color w:val="000000" w:themeColor="text1"/>
        </w:rPr>
        <w:t xml:space="preserve"> </w:t>
      </w:r>
      <w:r w:rsidR="0040776E">
        <w:rPr>
          <w:color w:val="000000" w:themeColor="text1"/>
        </w:rPr>
        <w:t xml:space="preserve">and </w:t>
      </w:r>
      <w:r w:rsidR="00973FF6" w:rsidRPr="00973FF6">
        <w:rPr>
          <w:color w:val="000000" w:themeColor="text1"/>
        </w:rPr>
        <w:t>serv</w:t>
      </w:r>
      <w:r w:rsidR="0040776E">
        <w:rPr>
          <w:color w:val="000000" w:themeColor="text1"/>
        </w:rPr>
        <w:t>es</w:t>
      </w:r>
      <w:r w:rsidR="00973FF6" w:rsidRPr="00973FF6">
        <w:rPr>
          <w:color w:val="000000" w:themeColor="text1"/>
        </w:rPr>
        <w:t xml:space="preserve"> over 1 million beneficiaries each year</w:t>
      </w:r>
      <w:r w:rsidR="00973FF6">
        <w:rPr>
          <w:color w:val="000000" w:themeColor="text1"/>
        </w:rPr>
        <w:t xml:space="preserve">.  It is also known as the President’s hospital. </w:t>
      </w:r>
      <w:r w:rsidRPr="00973FF6">
        <w:rPr>
          <w:color w:val="000000" w:themeColor="text1"/>
        </w:rPr>
        <w:t xml:space="preserve"> </w:t>
      </w:r>
      <w:r w:rsidR="00973FF6" w:rsidRPr="00F63214">
        <w:rPr>
          <w:b/>
          <w:color w:val="000000" w:themeColor="text1"/>
        </w:rPr>
        <w:t>(6</w:t>
      </w:r>
      <w:r w:rsidR="0040776E">
        <w:rPr>
          <w:b/>
          <w:color w:val="000000" w:themeColor="text1"/>
        </w:rPr>
        <w:t>3</w:t>
      </w:r>
      <w:r w:rsidR="00973FF6" w:rsidRPr="00F63214">
        <w:rPr>
          <w:b/>
          <w:color w:val="000000" w:themeColor="text1"/>
        </w:rPr>
        <w:t xml:space="preserve"> words)</w:t>
      </w:r>
    </w:p>
    <w:p w:rsidR="007421C1" w:rsidRDefault="007421C1">
      <w:pPr>
        <w:rPr>
          <w:b/>
          <w:color w:val="C00000"/>
        </w:rPr>
      </w:pPr>
      <w:r w:rsidRPr="007421C1">
        <w:rPr>
          <w:b/>
          <w:color w:val="C00000"/>
        </w:rPr>
        <w:t>Briefly comment on your experience</w:t>
      </w:r>
      <w:r w:rsidR="00C022BB">
        <w:rPr>
          <w:b/>
          <w:color w:val="C00000"/>
        </w:rPr>
        <w:t xml:space="preserve">: </w:t>
      </w:r>
      <w:r w:rsidRPr="007421C1">
        <w:rPr>
          <w:b/>
          <w:color w:val="C00000"/>
        </w:rPr>
        <w:t xml:space="preserve"> </w:t>
      </w:r>
      <w:proofErr w:type="spellStart"/>
      <w:r w:rsidR="00C022BB" w:rsidRPr="00C022BB">
        <w:rPr>
          <w:b/>
          <w:color w:val="000000" w:themeColor="text1"/>
        </w:rPr>
        <w:t>eg</w:t>
      </w:r>
      <w:proofErr w:type="spellEnd"/>
      <w:r w:rsidR="00C022BB" w:rsidRPr="00C022BB">
        <w:rPr>
          <w:b/>
          <w:color w:val="000000" w:themeColor="text1"/>
        </w:rPr>
        <w:t xml:space="preserve">. </w:t>
      </w:r>
      <w:r w:rsidRPr="00C022BB">
        <w:rPr>
          <w:b/>
          <w:color w:val="000000" w:themeColor="text1"/>
        </w:rPr>
        <w:t xml:space="preserve">Things you learned, </w:t>
      </w:r>
      <w:r w:rsidR="00C022BB" w:rsidRPr="00C022BB">
        <w:rPr>
          <w:b/>
          <w:color w:val="000000" w:themeColor="text1"/>
        </w:rPr>
        <w:t xml:space="preserve">things you did, </w:t>
      </w:r>
      <w:r w:rsidRPr="00C022BB">
        <w:rPr>
          <w:b/>
          <w:color w:val="000000" w:themeColor="text1"/>
        </w:rPr>
        <w:t>liked from it.  Purpose is for you to share your thoughts on your experience with other students</w:t>
      </w:r>
      <w:r w:rsidRPr="007421C1">
        <w:rPr>
          <w:b/>
          <w:color w:val="C00000"/>
        </w:rPr>
        <w:t>.</w:t>
      </w:r>
      <w:r w:rsidR="00F63214">
        <w:rPr>
          <w:b/>
          <w:color w:val="C00000"/>
        </w:rPr>
        <w:t xml:space="preserve"> (250-300 words or more but limit to </w:t>
      </w:r>
      <w:r w:rsidR="00F63214" w:rsidRPr="00F63214">
        <w:rPr>
          <w:b/>
          <w:color w:val="C00000"/>
          <w:u w:val="single"/>
        </w:rPr>
        <w:t>one</w:t>
      </w:r>
      <w:r w:rsidR="00F63214">
        <w:rPr>
          <w:b/>
          <w:color w:val="C00000"/>
        </w:rPr>
        <w:t xml:space="preserve"> page.)</w:t>
      </w:r>
    </w:p>
    <w:p w:rsidR="00F73647" w:rsidRDefault="00F73647">
      <w:pPr>
        <w:rPr>
          <w:b/>
          <w:color w:val="C00000"/>
        </w:rPr>
      </w:pPr>
    </w:p>
    <w:p w:rsidR="00F73647" w:rsidRPr="00F73647" w:rsidRDefault="00F73647">
      <w:pPr>
        <w:rPr>
          <w:b/>
          <w:color w:val="0000FF"/>
        </w:rPr>
      </w:pPr>
      <w:r>
        <w:rPr>
          <w:b/>
          <w:color w:val="C00000"/>
        </w:rPr>
        <w:t xml:space="preserve">Note: </w:t>
      </w:r>
      <w:r w:rsidRPr="00F73647">
        <w:rPr>
          <w:b/>
          <w:color w:val="0000FF"/>
        </w:rPr>
        <w:t>Customize this 1-page flyer.  Be creative!</w:t>
      </w:r>
    </w:p>
    <w:p w:rsidR="007421C1" w:rsidRPr="007421C1" w:rsidRDefault="007421C1">
      <w:pPr>
        <w:rPr>
          <w:color w:val="C00000"/>
        </w:rPr>
      </w:pPr>
    </w:p>
    <w:p w:rsidR="007421C1" w:rsidRDefault="007421C1"/>
    <w:p w:rsidR="007421C1" w:rsidRDefault="007421C1"/>
    <w:sectPr w:rsidR="007421C1" w:rsidSect="00F63214">
      <w:pgSz w:w="12240" w:h="15840"/>
      <w:pgMar w:top="864" w:right="1152" w:bottom="1152" w:left="1152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421C1"/>
    <w:rsid w:val="000360DD"/>
    <w:rsid w:val="000D29FD"/>
    <w:rsid w:val="00314C86"/>
    <w:rsid w:val="003D7C81"/>
    <w:rsid w:val="0040776E"/>
    <w:rsid w:val="00435D34"/>
    <w:rsid w:val="007421C1"/>
    <w:rsid w:val="00912254"/>
    <w:rsid w:val="00973FF6"/>
    <w:rsid w:val="00B5519B"/>
    <w:rsid w:val="00C022BB"/>
    <w:rsid w:val="00F63214"/>
    <w:rsid w:val="00F7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aniuh</dc:creator>
  <cp:lastModifiedBy>aniuh</cp:lastModifiedBy>
  <cp:revision>2</cp:revision>
  <dcterms:created xsi:type="dcterms:W3CDTF">2016-04-25T22:53:00Z</dcterms:created>
  <dcterms:modified xsi:type="dcterms:W3CDTF">2016-04-25T22:53:00Z</dcterms:modified>
</cp:coreProperties>
</file>